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1440"/>
        <w:tblW w:w="9576" w:type="dxa"/>
        <w:tblLook w:val="04A0"/>
      </w:tblPr>
      <w:tblGrid>
        <w:gridCol w:w="1575"/>
        <w:gridCol w:w="3860"/>
        <w:gridCol w:w="1030"/>
        <w:gridCol w:w="3111"/>
      </w:tblGrid>
      <w:tr w:rsidR="00CB347D" w:rsidRPr="00770D76" w:rsidTr="00780959">
        <w:trPr>
          <w:trHeight w:val="315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0475" w:rsidRPr="00737748" w:rsidRDefault="007C0475" w:rsidP="007C0475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GBN </w:t>
            </w:r>
            <w:r w:rsidRPr="00737748">
              <w:rPr>
                <w:rFonts w:cstheme="minorHAnsi"/>
                <w:b/>
                <w:sz w:val="24"/>
                <w:szCs w:val="24"/>
              </w:rPr>
              <w:t>Govt.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37748">
              <w:rPr>
                <w:rFonts w:cstheme="minorHAnsi"/>
                <w:b/>
                <w:sz w:val="24"/>
                <w:szCs w:val="24"/>
              </w:rPr>
              <w:t>Polytechnic</w:t>
            </w:r>
            <w:r>
              <w:rPr>
                <w:rFonts w:cstheme="minorHAnsi"/>
                <w:b/>
                <w:sz w:val="24"/>
                <w:szCs w:val="24"/>
              </w:rPr>
              <w:t xml:space="preserve"> Nilokheri, Karnal</w:t>
            </w:r>
          </w:p>
          <w:p w:rsidR="007C0475" w:rsidRPr="00737748" w:rsidRDefault="007C0475" w:rsidP="007C0475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7748">
              <w:rPr>
                <w:rFonts w:cstheme="minorHAnsi"/>
                <w:b/>
                <w:sz w:val="24"/>
                <w:szCs w:val="24"/>
              </w:rPr>
              <w:t>Electrical Engineering Department</w:t>
            </w:r>
          </w:p>
          <w:p w:rsidR="007C0475" w:rsidRPr="00737748" w:rsidRDefault="007C0475" w:rsidP="007C0475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7748">
              <w:rPr>
                <w:rFonts w:cstheme="minorHAnsi"/>
                <w:b/>
                <w:sz w:val="24"/>
                <w:szCs w:val="24"/>
              </w:rPr>
              <w:t xml:space="preserve">Lesson plan </w:t>
            </w:r>
          </w:p>
          <w:p w:rsidR="00CB347D" w:rsidRDefault="00CB347D" w:rsidP="00CB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tbl>
            <w:tblPr>
              <w:tblStyle w:val="TableGrid"/>
              <w:tblW w:w="9360" w:type="dxa"/>
              <w:tblLook w:val="04A0"/>
            </w:tblPr>
            <w:tblGrid>
              <w:gridCol w:w="3879"/>
              <w:gridCol w:w="5481"/>
            </w:tblGrid>
            <w:tr w:rsidR="00CB347D" w:rsidRPr="00312C47" w:rsidTr="00CB347D">
              <w:trPr>
                <w:trHeight w:val="333"/>
              </w:trPr>
              <w:tc>
                <w:tcPr>
                  <w:tcW w:w="3879" w:type="dxa"/>
                </w:tcPr>
                <w:p w:rsidR="00CB347D" w:rsidRPr="00312C47" w:rsidRDefault="00CB347D" w:rsidP="003F3E14">
                  <w:pPr>
                    <w:pStyle w:val="NoSpacing"/>
                    <w:framePr w:hSpace="180" w:wrap="around" w:hAnchor="margin" w:xAlign="right" w:y="-1440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2C4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Name of Faculty</w:t>
                  </w:r>
                </w:p>
              </w:tc>
              <w:tc>
                <w:tcPr>
                  <w:tcW w:w="5481" w:type="dxa"/>
                </w:tcPr>
                <w:p w:rsidR="00CB347D" w:rsidRPr="003F3E14" w:rsidRDefault="00B82E25" w:rsidP="003F3E14">
                  <w:pPr>
                    <w:pStyle w:val="NoSpacing"/>
                    <w:framePr w:hSpace="180" w:wrap="around" w:hAnchor="margin" w:xAlign="right" w:y="-1440"/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F3E14">
                    <w:rPr>
                      <w:rFonts w:ascii="Times New Roman" w:hAnsi="Times New Roman" w:cs="Times New Roman"/>
                    </w:rPr>
                    <w:t>Sh. Parveen Kumar</w:t>
                  </w:r>
                </w:p>
              </w:tc>
            </w:tr>
            <w:tr w:rsidR="00CB347D" w:rsidRPr="00312C47" w:rsidTr="00CB347D">
              <w:trPr>
                <w:trHeight w:val="333"/>
              </w:trPr>
              <w:tc>
                <w:tcPr>
                  <w:tcW w:w="3879" w:type="dxa"/>
                </w:tcPr>
                <w:p w:rsidR="00CB347D" w:rsidRPr="00312C47" w:rsidRDefault="00CB347D" w:rsidP="003F3E14">
                  <w:pPr>
                    <w:pStyle w:val="NoSpacing"/>
                    <w:framePr w:hSpace="180" w:wrap="around" w:hAnchor="margin" w:xAlign="right" w:y="-1440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2C4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Discipline</w:t>
                  </w:r>
                </w:p>
              </w:tc>
              <w:tc>
                <w:tcPr>
                  <w:tcW w:w="5481" w:type="dxa"/>
                </w:tcPr>
                <w:p w:rsidR="00CB347D" w:rsidRPr="003F3E14" w:rsidRDefault="00CB347D" w:rsidP="003F3E14">
                  <w:pPr>
                    <w:pStyle w:val="NoSpacing"/>
                    <w:framePr w:hSpace="180" w:wrap="around" w:hAnchor="margin" w:xAlign="right" w:y="-1440"/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F3E14">
                    <w:rPr>
                      <w:rFonts w:ascii="Times New Roman" w:hAnsi="Times New Roman" w:cs="Times New Roman"/>
                    </w:rPr>
                    <w:t>Electrical Engineering</w:t>
                  </w:r>
                </w:p>
              </w:tc>
            </w:tr>
            <w:tr w:rsidR="00CB347D" w:rsidRPr="00312C47" w:rsidTr="00CB347D">
              <w:trPr>
                <w:trHeight w:val="315"/>
              </w:trPr>
              <w:tc>
                <w:tcPr>
                  <w:tcW w:w="3879" w:type="dxa"/>
                </w:tcPr>
                <w:p w:rsidR="00CB347D" w:rsidRPr="00312C47" w:rsidRDefault="00CB347D" w:rsidP="003F3E14">
                  <w:pPr>
                    <w:pStyle w:val="NoSpacing"/>
                    <w:framePr w:hSpace="180" w:wrap="around" w:hAnchor="margin" w:xAlign="right" w:y="-1440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2C4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Semester</w:t>
                  </w:r>
                </w:p>
              </w:tc>
              <w:tc>
                <w:tcPr>
                  <w:tcW w:w="5481" w:type="dxa"/>
                </w:tcPr>
                <w:p w:rsidR="00CB347D" w:rsidRPr="003F3E14" w:rsidRDefault="00105CE5" w:rsidP="003F3E14">
                  <w:pPr>
                    <w:pStyle w:val="NoSpacing"/>
                    <w:framePr w:hSpace="180" w:wrap="around" w:hAnchor="margin" w:xAlign="right" w:y="-1440"/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F3E14">
                    <w:rPr>
                      <w:rFonts w:ascii="Times New Roman" w:hAnsi="Times New Roman" w:cs="Times New Roman"/>
                    </w:rPr>
                    <w:t>4</w:t>
                  </w:r>
                  <w:r w:rsidRPr="003F3E14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 w:rsidRPr="003F3E1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CB347D" w:rsidRPr="00312C47" w:rsidTr="00CB347D">
              <w:trPr>
                <w:trHeight w:val="333"/>
              </w:trPr>
              <w:tc>
                <w:tcPr>
                  <w:tcW w:w="3879" w:type="dxa"/>
                </w:tcPr>
                <w:p w:rsidR="00CB347D" w:rsidRPr="00312C47" w:rsidRDefault="00CB347D" w:rsidP="003F3E14">
                  <w:pPr>
                    <w:pStyle w:val="NoSpacing"/>
                    <w:framePr w:hSpace="180" w:wrap="around" w:hAnchor="margin" w:xAlign="right" w:y="-1440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2C4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Subject</w:t>
                  </w:r>
                </w:p>
              </w:tc>
              <w:tc>
                <w:tcPr>
                  <w:tcW w:w="5481" w:type="dxa"/>
                </w:tcPr>
                <w:p w:rsidR="00CB347D" w:rsidRPr="003F3E14" w:rsidRDefault="00C246D3" w:rsidP="003F3E14">
                  <w:pPr>
                    <w:pStyle w:val="PlainText"/>
                    <w:framePr w:hSpace="180" w:wrap="around" w:hAnchor="margin" w:xAlign="right" w:y="-1440"/>
                    <w:spacing w:line="276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F3E14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  <w:lang w:eastAsia="en-IN"/>
                    </w:rPr>
                    <w:t xml:space="preserve">Electrical </w:t>
                  </w:r>
                  <w:r w:rsidR="00CB347D" w:rsidRPr="003F3E14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  <w:lang w:eastAsia="en-IN"/>
                    </w:rPr>
                    <w:t>M</w:t>
                  </w:r>
                  <w:r w:rsidRPr="003F3E14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  <w:lang w:eastAsia="en-IN"/>
                    </w:rPr>
                    <w:t>achines</w:t>
                  </w:r>
                  <w:r w:rsidR="00CB347D" w:rsidRPr="003F3E14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  <w:lang w:eastAsia="en-IN"/>
                    </w:rPr>
                    <w:t>-I</w:t>
                  </w:r>
                </w:p>
              </w:tc>
            </w:tr>
            <w:tr w:rsidR="00CB347D" w:rsidRPr="00312C47" w:rsidTr="00CB347D">
              <w:trPr>
                <w:trHeight w:val="333"/>
              </w:trPr>
              <w:tc>
                <w:tcPr>
                  <w:tcW w:w="3879" w:type="dxa"/>
                </w:tcPr>
                <w:p w:rsidR="00CB347D" w:rsidRPr="00312C47" w:rsidRDefault="00CB347D" w:rsidP="003F3E14">
                  <w:pPr>
                    <w:pStyle w:val="NoSpacing"/>
                    <w:framePr w:hSpace="180" w:wrap="around" w:hAnchor="margin" w:xAlign="right" w:y="-1440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2C4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Lesson Plan Duration</w:t>
                  </w:r>
                </w:p>
              </w:tc>
              <w:tc>
                <w:tcPr>
                  <w:tcW w:w="5481" w:type="dxa"/>
                </w:tcPr>
                <w:p w:rsidR="00CB347D" w:rsidRPr="003F3E14" w:rsidRDefault="00FB5138" w:rsidP="003F3E14">
                  <w:pPr>
                    <w:pStyle w:val="NoSpacing"/>
                    <w:framePr w:hSpace="180" w:wrap="around" w:hAnchor="margin" w:xAlign="right" w:y="-1440"/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F3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en-IN"/>
                    </w:rPr>
                    <w:t>16</w:t>
                  </w:r>
                  <w:r w:rsidR="00CB347D" w:rsidRPr="003F3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en-IN"/>
                    </w:rPr>
                    <w:t xml:space="preserve"> weeks (</w:t>
                  </w:r>
                  <w:r w:rsidRPr="003F3E14">
                    <w:rPr>
                      <w:rFonts w:ascii="Times New Roman" w:hAnsi="Times New Roman" w:cs="Times New Roman"/>
                    </w:rPr>
                    <w:t>From</w:t>
                  </w:r>
                  <w:r w:rsidR="00C246D3" w:rsidRPr="003F3E14">
                    <w:rPr>
                      <w:rFonts w:ascii="Times New Roman" w:hAnsi="Times New Roman" w:cs="Times New Roman"/>
                    </w:rPr>
                    <w:t xml:space="preserve"> 06</w:t>
                  </w:r>
                  <w:r w:rsidRPr="003F3E14">
                    <w:rPr>
                      <w:rFonts w:ascii="Times New Roman" w:hAnsi="Times New Roman" w:cs="Times New Roman"/>
                    </w:rPr>
                    <w:t xml:space="preserve"> March 2023 to June 2023</w:t>
                  </w:r>
                  <w:r w:rsidR="00CB347D" w:rsidRPr="003F3E1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en-IN"/>
                    </w:rPr>
                    <w:t>)</w:t>
                  </w:r>
                  <w:bookmarkStart w:id="0" w:name="_GoBack"/>
                  <w:bookmarkEnd w:id="0"/>
                </w:p>
              </w:tc>
            </w:tr>
            <w:tr w:rsidR="00CB347D" w:rsidRPr="00312C47" w:rsidTr="00CB347D">
              <w:trPr>
                <w:trHeight w:val="333"/>
              </w:trPr>
              <w:tc>
                <w:tcPr>
                  <w:tcW w:w="3879" w:type="dxa"/>
                </w:tcPr>
                <w:p w:rsidR="00CB347D" w:rsidRPr="00312C47" w:rsidRDefault="00CB347D" w:rsidP="003F3E14">
                  <w:pPr>
                    <w:pStyle w:val="NoSpacing"/>
                    <w:framePr w:hSpace="180" w:wrap="around" w:hAnchor="margin" w:xAlign="right" w:y="-1440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2C4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Work load [Theory + Practical] Per Week</w:t>
                  </w:r>
                </w:p>
              </w:tc>
              <w:tc>
                <w:tcPr>
                  <w:tcW w:w="5481" w:type="dxa"/>
                </w:tcPr>
                <w:p w:rsidR="00B82E25" w:rsidRPr="003F3E14" w:rsidRDefault="00CB347D" w:rsidP="003F3E14">
                  <w:pPr>
                    <w:pStyle w:val="NoSpacing"/>
                    <w:framePr w:hSpace="180" w:wrap="around" w:hAnchor="margin" w:xAlign="right" w:y="-1440"/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F3E14">
                    <w:rPr>
                      <w:rFonts w:ascii="Times New Roman" w:hAnsi="Times New Roman" w:cs="Times New Roman"/>
                    </w:rPr>
                    <w:t>[04+02]</w:t>
                  </w:r>
                </w:p>
              </w:tc>
            </w:tr>
          </w:tbl>
          <w:p w:rsidR="00B82E25" w:rsidRPr="00770D76" w:rsidRDefault="00B82E25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CB347D" w:rsidRPr="00770D76" w:rsidTr="00780959">
        <w:trPr>
          <w:trHeight w:val="300"/>
        </w:trPr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Theory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Practical</w:t>
            </w:r>
          </w:p>
        </w:tc>
      </w:tr>
      <w:tr w:rsidR="001310A8" w:rsidRPr="00770D76" w:rsidTr="00780959">
        <w:trPr>
          <w:trHeight w:val="20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Lecture Day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Topic(including assignment/test)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80959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78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Practical day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Topic</w:t>
            </w:r>
          </w:p>
        </w:tc>
      </w:tr>
      <w:tr w:rsidR="001310A8" w:rsidRPr="00770D76" w:rsidTr="00780959">
        <w:trPr>
          <w:trHeight w:val="52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1</w:t>
            </w:r>
            <w:r w:rsidRPr="001310A8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IN"/>
              </w:rPr>
              <w:t xml:space="preserve">st  </w:t>
            </w: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(Unit-1)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Will Discuss Learning outcomes of Electrical Machine subject.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st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780959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Introduction of EM lab various specifications of Motors, safety precautions etc.</w:t>
            </w:r>
          </w:p>
        </w:tc>
      </w:tr>
      <w:tr w:rsidR="001310A8" w:rsidRPr="00770D76" w:rsidTr="00780959">
        <w:trPr>
          <w:trHeight w:val="292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2</w:t>
            </w:r>
            <w:r w:rsidRPr="001310A8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IN"/>
              </w:rPr>
              <w:t>st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Introduction to Electrical Machines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1310A8" w:rsidRPr="00770D76" w:rsidTr="00780959">
        <w:trPr>
          <w:trHeight w:val="268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246D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Definition of motor and generator, </w:t>
            </w:r>
            <w:r w:rsidR="00C246D3"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concept of torque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1310A8" w:rsidRPr="00770D76" w:rsidTr="00780959">
        <w:trPr>
          <w:trHeight w:val="20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3</w:t>
            </w:r>
            <w:r w:rsidRPr="001310A8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IN"/>
              </w:rPr>
              <w:t>rd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Electro-magnetically induced emf.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1310A8" w:rsidRPr="00770D76" w:rsidTr="00780959">
        <w:trPr>
          <w:trHeight w:val="37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4</w:t>
            </w:r>
            <w:r w:rsidRPr="001310A8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IN"/>
              </w:rPr>
              <w:t>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Torque development due to alignment of two fields and the concept of torque angle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1310A8" w:rsidRPr="00770D76" w:rsidTr="00780959">
        <w:trPr>
          <w:trHeight w:val="314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5</w:t>
            </w:r>
            <w:r w:rsidRPr="001310A8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IN"/>
              </w:rPr>
              <w:t>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Elementary concept of an electrical machine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nd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Measurement of the angular displacement of the rotor of a slip-ring induction motor on application of DC to stator of motor winding in sequence and simultaneously to each phase of rotor winding</w:t>
            </w:r>
          </w:p>
        </w:tc>
      </w:tr>
      <w:tr w:rsidR="001310A8" w:rsidRPr="00770D76" w:rsidTr="00780959">
        <w:trPr>
          <w:trHeight w:val="27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6</w:t>
            </w:r>
            <w:r w:rsidRPr="001310A8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IN"/>
              </w:rPr>
              <w:t>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Comparison of generator and motor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310A8" w:rsidRPr="00770D76" w:rsidTr="00780959">
        <w:trPr>
          <w:trHeight w:val="26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7</w:t>
            </w:r>
            <w:r w:rsidRPr="001310A8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IN"/>
              </w:rPr>
              <w:t>th</w:t>
            </w: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(Unit-II)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Introduction of DC machines, its types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310A8" w:rsidRPr="00770D76" w:rsidTr="00780959">
        <w:trPr>
          <w:trHeight w:val="138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8</w:t>
            </w:r>
            <w:r w:rsidRPr="001310A8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IN"/>
              </w:rPr>
              <w:t>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Construction of DC machines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310A8" w:rsidRPr="00770D76" w:rsidTr="00780959">
        <w:trPr>
          <w:trHeight w:val="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9</w:t>
            </w:r>
            <w:r w:rsidRPr="001310A8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IN"/>
              </w:rPr>
              <w:t>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Armature winding and its types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rd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Speed control of dc shunt motor</w:t>
            </w:r>
          </w:p>
        </w:tc>
      </w:tr>
      <w:tr w:rsidR="001310A8" w:rsidRPr="00770D76" w:rsidTr="00780959">
        <w:trPr>
          <w:trHeight w:val="519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10</w:t>
            </w:r>
            <w:r w:rsidRPr="001310A8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IN"/>
              </w:rPr>
              <w:t>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Commutator and its function for  generator and  motor  action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(</w:t>
            </w:r>
            <w:proofErr w:type="spellStart"/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</w:t>
            </w:r>
            <w:proofErr w:type="spellEnd"/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) Armature control method </w:t>
            </w:r>
          </w:p>
        </w:tc>
      </w:tr>
      <w:tr w:rsidR="001310A8" w:rsidRPr="00770D76" w:rsidTr="00780959">
        <w:trPr>
          <w:trHeight w:val="4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11</w:t>
            </w:r>
            <w:r w:rsidRPr="001310A8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IN"/>
              </w:rPr>
              <w:t>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Factors determining induced EMF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(ii) Field control method</w:t>
            </w:r>
          </w:p>
        </w:tc>
      </w:tr>
      <w:tr w:rsidR="001310A8" w:rsidRPr="00770D76" w:rsidTr="00780959">
        <w:trPr>
          <w:trHeight w:val="5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12</w:t>
            </w:r>
            <w:r w:rsidRPr="001310A8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IN"/>
              </w:rPr>
              <w:t>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Factors determining electromagnetic torque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70D7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310A8" w:rsidRPr="00770D76" w:rsidTr="00780959">
        <w:trPr>
          <w:trHeight w:val="31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13</w:t>
            </w:r>
            <w:r w:rsidRPr="001310A8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IN"/>
              </w:rPr>
              <w:t>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DC generator and its types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th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Evaluation of above practical’s.</w:t>
            </w:r>
          </w:p>
        </w:tc>
      </w:tr>
      <w:tr w:rsidR="001310A8" w:rsidRPr="00770D76" w:rsidTr="00780959">
        <w:trPr>
          <w:trHeight w:val="278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14</w:t>
            </w:r>
            <w:r w:rsidRPr="001310A8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IN"/>
              </w:rPr>
              <w:t>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Voltage </w:t>
            </w:r>
            <w:r w:rsidR="00B82E25"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build-up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in DC gen.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310A8" w:rsidRPr="00770D76" w:rsidTr="00780959">
        <w:trPr>
          <w:trHeight w:val="409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15</w:t>
            </w:r>
            <w:r w:rsidRPr="001310A8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IN"/>
              </w:rPr>
              <w:t>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Back emf, its significance , relationship between terminal voltage and back emf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310A8" w:rsidRPr="00770D76" w:rsidTr="00780959">
        <w:trPr>
          <w:trHeight w:val="21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16</w:t>
            </w:r>
            <w:r w:rsidRPr="001310A8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IN"/>
              </w:rPr>
              <w:t>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Armature reaction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310A8" w:rsidRPr="00770D76" w:rsidTr="00780959">
        <w:trPr>
          <w:trHeight w:val="378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17</w:t>
            </w:r>
            <w:r w:rsidRPr="001310A8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IN"/>
              </w:rPr>
              <w:t>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Commutation methods to improve commutation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th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Study of dc series motor with starter (to operate the motor on no load for a moment)</w:t>
            </w:r>
          </w:p>
        </w:tc>
      </w:tr>
      <w:tr w:rsidR="001310A8" w:rsidRPr="00770D76" w:rsidTr="00780959">
        <w:trPr>
          <w:trHeight w:val="529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18</w:t>
            </w:r>
            <w:r w:rsidRPr="001310A8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IN"/>
              </w:rPr>
              <w:t>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Types of DC Motors, its </w:t>
            </w:r>
            <w:r w:rsidR="00B82E25"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performance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, Characteristic of DC motors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1310A8" w:rsidRPr="00770D76" w:rsidTr="001310A8">
        <w:trPr>
          <w:trHeight w:val="42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19</w:t>
            </w:r>
            <w:r w:rsidRPr="001310A8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IN"/>
              </w:rPr>
              <w:t>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Speed control of DC motors, starters for DC motors(3 point and 4 point)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310A8" w:rsidRPr="00770D76" w:rsidTr="00780959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lastRenderedPageBreak/>
              <w:t>20</w:t>
            </w:r>
            <w:r w:rsidRPr="001310A8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IN"/>
              </w:rPr>
              <w:t>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Application of DC Motors, losses in DC machines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310A8" w:rsidRPr="00770D76" w:rsidTr="001310A8">
        <w:trPr>
          <w:trHeight w:val="274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21th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Swinburne’s test to find out losses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th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Study of 3 point starter for starting D.C. shunt motor.</w:t>
            </w:r>
          </w:p>
        </w:tc>
      </w:tr>
      <w:tr w:rsidR="001310A8" w:rsidRPr="00770D76" w:rsidTr="00780959">
        <w:trPr>
          <w:trHeight w:val="79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First assignment will be given and tentative 1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st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sessional test/evaluation of sessional marks etc.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310A8" w:rsidRPr="00770D76" w:rsidTr="001310A8">
        <w:trPr>
          <w:trHeight w:val="2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22th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Display and analysis of  sessional marks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310A8" w:rsidRPr="00770D76" w:rsidTr="001310A8">
        <w:trPr>
          <w:trHeight w:val="50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23th(unit-3)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Introduction of Transformers, types of T/Fm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310A8" w:rsidRPr="00770D76" w:rsidTr="001310A8">
        <w:trPr>
          <w:trHeight w:val="26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24</w:t>
            </w:r>
            <w:r w:rsidRPr="001310A8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IN"/>
              </w:rPr>
              <w:t>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Construction of single phase transformer,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310A8" w:rsidRPr="00770D76" w:rsidTr="001310A8">
        <w:trPr>
          <w:trHeight w:val="271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25</w:t>
            </w:r>
            <w:r w:rsidRPr="001310A8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IN"/>
              </w:rPr>
              <w:t>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Parts of a transformer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th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To perform open circuit and short circuit test for determining: (</w:t>
            </w:r>
            <w:proofErr w:type="spellStart"/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</w:t>
            </w:r>
            <w:proofErr w:type="spellEnd"/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) equivalent circuit (ii) the regulation and(iii)</w:t>
            </w:r>
            <w:r w:rsidR="00B82E25"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efficiency of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a </w:t>
            </w:r>
            <w:r w:rsidR="00B82E25"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transformer from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the data obtained from open circuit and short circuit test at full load</w:t>
            </w:r>
          </w:p>
        </w:tc>
      </w:tr>
      <w:tr w:rsidR="001310A8" w:rsidRPr="00770D76" w:rsidTr="001310A8">
        <w:trPr>
          <w:trHeight w:val="27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26th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Working principle of transformer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310A8" w:rsidRPr="00770D76" w:rsidTr="001310A8">
        <w:trPr>
          <w:trHeight w:val="279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27</w:t>
            </w:r>
            <w:r w:rsidRPr="001310A8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IN"/>
              </w:rPr>
              <w:t>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EMF equation of T/fm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310A8" w:rsidRPr="00770D76" w:rsidTr="001310A8">
        <w:trPr>
          <w:trHeight w:val="411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28th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Transformer at no load and its phasor diagram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310A8" w:rsidRPr="00770D76" w:rsidTr="00780959">
        <w:trPr>
          <w:trHeight w:val="79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29</w:t>
            </w:r>
            <w:r w:rsidRPr="001310A8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IN"/>
              </w:rPr>
              <w:t>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Transformer – neglecting voltage drop in the windings – Ampere turn balance – its phasor diagram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th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Evaluation of above </w:t>
            </w:r>
            <w:r w:rsidR="00B82E25"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practical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</w:tr>
      <w:tr w:rsidR="001310A8" w:rsidRPr="00770D76" w:rsidTr="001310A8">
        <w:trPr>
          <w:trHeight w:val="404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30</w:t>
            </w:r>
            <w:r w:rsidRPr="001310A8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IN"/>
              </w:rPr>
              <w:t>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Mutual and leakage fluxes, leakage reactance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1310A8" w:rsidRPr="00770D76" w:rsidTr="001310A8">
        <w:trPr>
          <w:trHeight w:val="48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31th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Transformer on load, voltage drops and its phasor diagram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1310A8" w:rsidRPr="00770D76" w:rsidTr="00780959">
        <w:trPr>
          <w:trHeight w:val="79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32th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Equivalent circuit diagrams of T/fm, Relation between induced emf and terminal voltage, regulation of a transformer mathematical relation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1310A8" w:rsidRPr="00770D76" w:rsidTr="00780959">
        <w:trPr>
          <w:trHeight w:val="79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33th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Losses in transformer, various tests OC/SC Test to find out these losses and efficiency etc.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9th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Revision of above </w:t>
            </w:r>
            <w:r w:rsidR="00B82E25"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practical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for left out students.</w:t>
            </w:r>
          </w:p>
        </w:tc>
      </w:tr>
      <w:tr w:rsidR="001310A8" w:rsidRPr="00770D76" w:rsidTr="001310A8">
        <w:trPr>
          <w:trHeight w:val="514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34</w:t>
            </w:r>
            <w:r w:rsidRPr="001310A8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IN"/>
              </w:rPr>
              <w:t>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Auto transformer, </w:t>
            </w:r>
            <w:r w:rsidR="00B82E25"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construction, working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and its application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310A8" w:rsidRPr="00770D76" w:rsidTr="001310A8">
        <w:trPr>
          <w:trHeight w:val="408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35</w:t>
            </w:r>
            <w:r w:rsidRPr="001310A8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IN"/>
              </w:rPr>
              <w:t>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Different type of transformer</w:t>
            </w:r>
            <w:r w:rsidR="00C24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including dry type transformer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310A8" w:rsidRPr="00770D76" w:rsidTr="00780959">
        <w:trPr>
          <w:trHeight w:val="79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36</w:t>
            </w:r>
            <w:r w:rsidRPr="001310A8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IN"/>
              </w:rPr>
              <w:t>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second assignment will be given and tentative 2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nd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 sessional test/evaluation of sessional marks etc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310A8" w:rsidRPr="00770D76" w:rsidTr="001310A8">
        <w:trPr>
          <w:trHeight w:val="25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37</w:t>
            </w:r>
            <w:r w:rsidRPr="001310A8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IN"/>
              </w:rPr>
              <w:t>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display and analysis of sessional marks.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th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Checking the polarity of the windings of a three phase transformer and connecting the windings in various configurations</w:t>
            </w:r>
          </w:p>
        </w:tc>
      </w:tr>
      <w:tr w:rsidR="001310A8" w:rsidRPr="00770D76" w:rsidTr="001310A8">
        <w:trPr>
          <w:trHeight w:val="27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38</w:t>
            </w:r>
            <w:r w:rsidRPr="001310A8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IN"/>
              </w:rPr>
              <w:t xml:space="preserve">th   </w:t>
            </w: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(unit-4)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construction of 3-phase transformer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310A8" w:rsidRPr="00770D76" w:rsidTr="001310A8">
        <w:trPr>
          <w:trHeight w:val="40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39</w:t>
            </w:r>
            <w:r w:rsidRPr="001310A8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IN"/>
              </w:rPr>
              <w:t>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accessories of transformers such as Conservator, breather, 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310A8" w:rsidRPr="00770D76" w:rsidTr="001310A8">
        <w:trPr>
          <w:trHeight w:val="498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40</w:t>
            </w:r>
            <w:r w:rsidRPr="001310A8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IN"/>
              </w:rPr>
              <w:t>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Buchholz</w:t>
            </w:r>
            <w:r w:rsidR="00B82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Relay, Tap Changer (off load and on load) (Brief idea)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310A8" w:rsidRPr="00770D76" w:rsidTr="001310A8">
        <w:trPr>
          <w:trHeight w:val="279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41th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Types of three phase transformer i.e. delta-delta, delta-star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th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Finding the voltage and current relationships of primary and secondary of a three phase transformer under balanced load in various configurations conditions such as (a) Star-star (b) Star delta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(c) Delta star (d) Delta-Delta configuring conditions</w:t>
            </w:r>
          </w:p>
        </w:tc>
      </w:tr>
      <w:tr w:rsidR="001310A8" w:rsidRPr="00770D76" w:rsidTr="00780959">
        <w:trPr>
          <w:trHeight w:val="42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42th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..</w:t>
            </w:r>
            <w:proofErr w:type="gramStart"/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star-</w:t>
            </w:r>
            <w:r w:rsidR="00B82E25"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delta</w:t>
            </w:r>
            <w:proofErr w:type="gramEnd"/>
            <w:r w:rsidR="00B82E25"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, star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-star.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310A8" w:rsidRPr="00770D76" w:rsidTr="00780959">
        <w:trPr>
          <w:trHeight w:val="4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43th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Par</w:t>
            </w:r>
            <w:r w:rsidR="00C24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allel operation of transformer &amp;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its need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310A8" w:rsidRPr="00770D76" w:rsidTr="00780959">
        <w:trPr>
          <w:trHeight w:val="61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lastRenderedPageBreak/>
              <w:t>44</w:t>
            </w:r>
            <w:r w:rsidRPr="001310A8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IN"/>
              </w:rPr>
              <w:t>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Parallel operation conditions will be discussed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310A8" w:rsidRPr="00770D76" w:rsidTr="00780959">
        <w:trPr>
          <w:trHeight w:val="45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lastRenderedPageBreak/>
              <w:t>45</w:t>
            </w:r>
            <w:r w:rsidRPr="001310A8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IN"/>
              </w:rPr>
              <w:t>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Any left out topic due to Cl/leave etc.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th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Evaluation of above </w:t>
            </w:r>
            <w:r w:rsidR="00B82E25"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practical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</w:tr>
      <w:tr w:rsidR="001310A8" w:rsidRPr="00770D76" w:rsidTr="001310A8">
        <w:trPr>
          <w:trHeight w:val="13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46</w:t>
            </w:r>
            <w:r w:rsidRPr="001310A8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IN"/>
              </w:rPr>
              <w:t>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Same as above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310A8" w:rsidRPr="00770D76" w:rsidTr="001310A8">
        <w:trPr>
          <w:trHeight w:val="44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47</w:t>
            </w:r>
            <w:r w:rsidRPr="001310A8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IN"/>
              </w:rPr>
              <w:t>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Local visit to complaint centre to show parts /accessories of transformer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310A8" w:rsidRPr="00770D76" w:rsidTr="001310A8">
        <w:trPr>
          <w:trHeight w:val="174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48</w:t>
            </w:r>
            <w:r w:rsidRPr="001310A8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IN"/>
              </w:rPr>
              <w:t>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On load/off load tap changer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310A8" w:rsidRPr="00770D76" w:rsidTr="001310A8">
        <w:trPr>
          <w:trHeight w:val="124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49</w:t>
            </w:r>
            <w:r w:rsidRPr="001310A8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IN"/>
              </w:rPr>
              <w:t>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Distribution /power transformer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th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Revision of above </w:t>
            </w:r>
            <w:r w:rsidR="00B82E25"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practical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for left out students if any.</w:t>
            </w:r>
          </w:p>
        </w:tc>
      </w:tr>
      <w:tr w:rsidR="001310A8" w:rsidRPr="00770D76" w:rsidTr="001310A8">
        <w:trPr>
          <w:trHeight w:val="30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50</w:t>
            </w:r>
            <w:r w:rsidRPr="001310A8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IN"/>
              </w:rPr>
              <w:t>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Cooling of transformer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310A8" w:rsidRPr="00770D76" w:rsidTr="001310A8">
        <w:trPr>
          <w:trHeight w:val="14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51th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rd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assignment will be given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310A8" w:rsidRPr="00770D76" w:rsidTr="001310A8">
        <w:trPr>
          <w:trHeight w:val="44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52th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Previous state boards question will be carried out, any other left out topic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310A8" w:rsidRPr="00770D76" w:rsidTr="001310A8">
        <w:trPr>
          <w:trHeight w:val="249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53th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rd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sessional test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th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Viva-voce/preparation of practical sessional marks.</w:t>
            </w:r>
          </w:p>
        </w:tc>
      </w:tr>
      <w:tr w:rsidR="001310A8" w:rsidRPr="00770D76" w:rsidTr="001310A8">
        <w:trPr>
          <w:trHeight w:val="12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54</w:t>
            </w:r>
            <w:r w:rsidRPr="001310A8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IN"/>
              </w:rPr>
              <w:t>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Evaluation of 3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rd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test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310A8" w:rsidRPr="00770D76" w:rsidTr="001310A8">
        <w:trPr>
          <w:trHeight w:val="299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55th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Display/analysis of 3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rd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sessional test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310A8" w:rsidRPr="00770D76" w:rsidTr="001310A8">
        <w:trPr>
          <w:trHeight w:val="274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56</w:t>
            </w:r>
            <w:r w:rsidRPr="001310A8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IN"/>
              </w:rPr>
              <w:t>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Remedial will be taken if any shortcomings found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1310A8" w:rsidRPr="00770D76" w:rsidTr="00780959">
        <w:trPr>
          <w:trHeight w:val="6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57</w:t>
            </w:r>
            <w:r w:rsidRPr="001310A8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IN"/>
              </w:rPr>
              <w:t>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Seminal/group discussion as per evaluation scheme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1310A8" w:rsidRPr="00770D76" w:rsidTr="001310A8">
        <w:trPr>
          <w:trHeight w:val="319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58</w:t>
            </w:r>
            <w:r w:rsidRPr="001310A8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IN"/>
              </w:rPr>
              <w:t>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   -do-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1310A8" w:rsidRPr="00770D76" w:rsidTr="001310A8">
        <w:trPr>
          <w:trHeight w:val="26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59</w:t>
            </w:r>
            <w:r w:rsidRPr="001310A8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IN"/>
              </w:rPr>
              <w:t>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 -do-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1310A8" w:rsidRPr="00770D76" w:rsidTr="001310A8">
        <w:trPr>
          <w:trHeight w:val="271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  <w:r w:rsidRPr="001310A8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60</w:t>
            </w:r>
            <w:r w:rsidRPr="001310A8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IN"/>
              </w:rPr>
              <w:t>th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-do-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1310A8" w:rsidRPr="00770D76" w:rsidTr="001310A8">
        <w:trPr>
          <w:trHeight w:val="41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1310A8" w:rsidRDefault="0069243E" w:rsidP="001310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Preparation of </w:t>
            </w:r>
            <w:r w:rsidR="00B82E25"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sessional</w:t>
            </w: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, practical award etc.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E" w:rsidRPr="00770D76" w:rsidRDefault="0069243E" w:rsidP="00CB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70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:rsidR="00A37F79" w:rsidRDefault="003F3E14" w:rsidP="007C0475"/>
    <w:sectPr w:rsidR="00A37F79" w:rsidSect="007C04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243E"/>
    <w:rsid w:val="00105CE5"/>
    <w:rsid w:val="001310A8"/>
    <w:rsid w:val="00271299"/>
    <w:rsid w:val="00326126"/>
    <w:rsid w:val="003F3E14"/>
    <w:rsid w:val="00491C94"/>
    <w:rsid w:val="006732E3"/>
    <w:rsid w:val="00686B1A"/>
    <w:rsid w:val="0069243E"/>
    <w:rsid w:val="00780959"/>
    <w:rsid w:val="007C0475"/>
    <w:rsid w:val="00A17BBE"/>
    <w:rsid w:val="00A26D9E"/>
    <w:rsid w:val="00A80CCF"/>
    <w:rsid w:val="00A84688"/>
    <w:rsid w:val="00B82E25"/>
    <w:rsid w:val="00C246D3"/>
    <w:rsid w:val="00CB347D"/>
    <w:rsid w:val="00CC4EC0"/>
    <w:rsid w:val="00D66770"/>
    <w:rsid w:val="00EC5AE4"/>
    <w:rsid w:val="00FB5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43E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47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347D"/>
    <w:pPr>
      <w:spacing w:after="0" w:line="240" w:lineRule="auto"/>
    </w:pPr>
    <w:rPr>
      <w:rFonts w:eastAsiaTheme="minorEastAsia"/>
    </w:rPr>
  </w:style>
  <w:style w:type="paragraph" w:styleId="PlainText">
    <w:name w:val="Plain Text"/>
    <w:basedOn w:val="Normal"/>
    <w:link w:val="PlainTextChar"/>
    <w:rsid w:val="00CB34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CB347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7</cp:revision>
  <dcterms:created xsi:type="dcterms:W3CDTF">2021-03-20T23:56:00Z</dcterms:created>
  <dcterms:modified xsi:type="dcterms:W3CDTF">2023-04-13T07:11:00Z</dcterms:modified>
</cp:coreProperties>
</file>